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1EF6" w14:textId="77777777" w:rsidR="00823620" w:rsidRPr="00537857" w:rsidRDefault="00823620" w:rsidP="00823620">
      <w:pPr>
        <w:jc w:val="center"/>
        <w:rPr>
          <w:rFonts w:ascii="Arial" w:hAnsi="Arial" w:cs="Arial"/>
          <w:lang w:val="en-US"/>
        </w:rPr>
      </w:pPr>
    </w:p>
    <w:p w14:paraId="1BD58E21" w14:textId="208733C7" w:rsidR="00871F85" w:rsidRPr="00537857" w:rsidRDefault="00823620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37857">
        <w:rPr>
          <w:rFonts w:ascii="Arial" w:hAnsi="Arial" w:cs="Arial"/>
          <w:b/>
          <w:bCs/>
          <w:sz w:val="28"/>
          <w:szCs w:val="28"/>
          <w:lang w:val="en-US"/>
        </w:rPr>
        <w:t>SGBC-BCA LEADERSHIP IN SUSTAINABILITY AWARDS 202</w:t>
      </w:r>
      <w:r w:rsidR="005774A6" w:rsidRPr="00537857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21738C3B" w14:textId="7E6C09B1" w:rsidR="00823620" w:rsidRPr="00537857" w:rsidRDefault="00D74CEC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37857">
        <w:rPr>
          <w:rFonts w:ascii="Arial" w:hAnsi="Arial" w:cs="Arial"/>
          <w:b/>
          <w:bCs/>
          <w:sz w:val="28"/>
          <w:szCs w:val="28"/>
          <w:lang w:val="en-US"/>
        </w:rPr>
        <w:t>BUSINESS</w:t>
      </w:r>
      <w:r w:rsidR="00AB7059" w:rsidRPr="00537857">
        <w:rPr>
          <w:rFonts w:ascii="Arial" w:hAnsi="Arial" w:cs="Arial"/>
          <w:b/>
          <w:bCs/>
          <w:sz w:val="28"/>
          <w:szCs w:val="28"/>
          <w:lang w:val="en-US"/>
        </w:rPr>
        <w:t xml:space="preserve"> LEADERSHIP IN SUSTAINABILITY</w:t>
      </w:r>
    </w:p>
    <w:p w14:paraId="403A1066" w14:textId="3B82EA24" w:rsidR="009747BB" w:rsidRPr="00537857" w:rsidRDefault="00AD254F" w:rsidP="00823620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37857">
        <w:rPr>
          <w:rFonts w:ascii="Arial" w:hAnsi="Arial" w:cs="Arial"/>
          <w:b/>
          <w:bCs/>
          <w:sz w:val="28"/>
          <w:szCs w:val="28"/>
          <w:lang w:val="en-US"/>
        </w:rPr>
        <w:t>NOMINATION</w:t>
      </w:r>
      <w:r w:rsidR="00AB7059" w:rsidRPr="0053785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850BE0">
        <w:rPr>
          <w:rFonts w:ascii="Arial" w:hAnsi="Arial" w:cs="Arial"/>
          <w:b/>
          <w:bCs/>
          <w:sz w:val="28"/>
          <w:szCs w:val="28"/>
          <w:lang w:val="en-US"/>
        </w:rPr>
        <w:t>KIT</w:t>
      </w:r>
    </w:p>
    <w:tbl>
      <w:tblPr>
        <w:tblStyle w:val="TableGrid"/>
        <w:tblpPr w:leftFromText="180" w:rightFromText="180" w:vertAnchor="page" w:horzAnchor="margin" w:tblpX="108" w:tblpY="3181"/>
        <w:tblW w:w="8897" w:type="dxa"/>
        <w:tblLook w:val="04A0" w:firstRow="1" w:lastRow="0" w:firstColumn="1" w:lastColumn="0" w:noHBand="0" w:noVBand="1"/>
      </w:tblPr>
      <w:tblGrid>
        <w:gridCol w:w="4448"/>
        <w:gridCol w:w="1643"/>
        <w:gridCol w:w="1388"/>
        <w:gridCol w:w="1418"/>
      </w:tblGrid>
      <w:tr w:rsidR="00823620" w:rsidRPr="00537857" w14:paraId="0D01F270" w14:textId="77777777" w:rsidTr="000D4C45">
        <w:trPr>
          <w:trHeight w:val="567"/>
        </w:trPr>
        <w:tc>
          <w:tcPr>
            <w:tcW w:w="7479" w:type="dxa"/>
            <w:gridSpan w:val="3"/>
            <w:shd w:val="clear" w:color="auto" w:fill="000000" w:themeFill="text1"/>
            <w:vAlign w:val="center"/>
          </w:tcPr>
          <w:p w14:paraId="696F7A47" w14:textId="2B757600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SECTION A – </w:t>
            </w:r>
            <w:r w:rsidR="00F700F2"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ORGANISATION</w:t>
            </w:r>
            <w:r w:rsidR="009747BB"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4852BE"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DETAILS</w:t>
            </w:r>
          </w:p>
        </w:tc>
        <w:tc>
          <w:tcPr>
            <w:tcW w:w="1418" w:type="dxa"/>
            <w:shd w:val="clear" w:color="auto" w:fill="000000" w:themeFill="text1"/>
          </w:tcPr>
          <w:p w14:paraId="74B2DE2A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</w:p>
        </w:tc>
      </w:tr>
      <w:tr w:rsidR="00835AE2" w:rsidRPr="00537857" w14:paraId="5E1843C6" w14:textId="77777777" w:rsidTr="00835AE2">
        <w:trPr>
          <w:trHeight w:val="687"/>
        </w:trPr>
        <w:tc>
          <w:tcPr>
            <w:tcW w:w="8897" w:type="dxa"/>
            <w:gridSpan w:val="4"/>
            <w:vAlign w:val="center"/>
          </w:tcPr>
          <w:p w14:paraId="60196093" w14:textId="77777777" w:rsidR="00455951" w:rsidRPr="00537857" w:rsidRDefault="00455951" w:rsidP="00455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E66C6F0" w14:textId="142B66F4" w:rsidR="00455951" w:rsidRPr="00537857" w:rsidRDefault="00455951" w:rsidP="00455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37857">
              <w:rPr>
                <w:rFonts w:ascii="Arial" w:hAnsi="Arial" w:cs="Arial"/>
                <w:sz w:val="22"/>
                <w:szCs w:val="22"/>
              </w:rPr>
              <w:t xml:space="preserve">Award Sub-Category (please select </w:t>
            </w:r>
            <w:r w:rsidRPr="0053785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one</w:t>
            </w:r>
            <w:r w:rsidRPr="0053785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7EABA9B" w14:textId="0E31B9CA" w:rsidR="00455951" w:rsidRPr="00537857" w:rsidRDefault="00C86CD9" w:rsidP="00455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8458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A6" w:rsidRPr="005378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10A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41F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Impact </w:t>
            </w:r>
          </w:p>
          <w:p w14:paraId="6305A8D8" w14:textId="3D338AAB" w:rsidR="00455951" w:rsidRPr="00537857" w:rsidRDefault="00C86CD9" w:rsidP="00455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202531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A6" w:rsidRPr="005378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10A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41F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Innovation </w:t>
            </w:r>
          </w:p>
          <w:p w14:paraId="6B2B4CD2" w14:textId="1A3CFA9D" w:rsidR="00455951" w:rsidRPr="00537857" w:rsidRDefault="00C86CD9" w:rsidP="00455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6138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A6" w:rsidRPr="0053785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810A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41F6" w:rsidRPr="00537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Transformation </w:t>
            </w:r>
          </w:p>
          <w:p w14:paraId="3F3B3976" w14:textId="22E88C9A" w:rsidR="00835AE2" w:rsidRPr="00537857" w:rsidRDefault="00835AE2" w:rsidP="00835A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537857" w14:paraId="1D71F74D" w14:textId="77777777" w:rsidTr="000D4C45">
        <w:trPr>
          <w:trHeight w:val="687"/>
        </w:trPr>
        <w:tc>
          <w:tcPr>
            <w:tcW w:w="6091" w:type="dxa"/>
            <w:gridSpan w:val="2"/>
          </w:tcPr>
          <w:p w14:paraId="75682E15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8BCDB02" w14:textId="24BF98DB" w:rsidR="00823620" w:rsidRPr="00537857" w:rsidRDefault="00F700F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823620" w:rsidRPr="00537857">
              <w:rPr>
                <w:rFonts w:ascii="Arial" w:hAnsi="Arial" w:cs="Arial"/>
                <w:sz w:val="20"/>
                <w:szCs w:val="20"/>
              </w:rPr>
              <w:t xml:space="preserve">Name in CAPITAL LETTERS </w:t>
            </w:r>
            <w:r w:rsidR="00FC6874" w:rsidRPr="00537857">
              <w:rPr>
                <w:rFonts w:ascii="Arial" w:hAnsi="Arial" w:cs="Arial"/>
                <w:sz w:val="20"/>
                <w:szCs w:val="20"/>
              </w:rPr>
              <w:t>and UEN</w:t>
            </w:r>
          </w:p>
          <w:p w14:paraId="404DDB51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5E37C89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2D398A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79050539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0A64E59" w14:textId="2F9FAF8A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 xml:space="preserve">Chinese </w:t>
            </w:r>
            <w:r w:rsidR="000D4C45" w:rsidRPr="00537857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71899CE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37857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proofErr w:type="gramEnd"/>
            <w:r w:rsidRPr="005378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applicable</w:t>
            </w:r>
            <w:r w:rsidRPr="005378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D135C6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608C0C6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8D84F95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537857" w14:paraId="62CB47F1" w14:textId="77777777" w:rsidTr="000D4C45">
        <w:trPr>
          <w:trHeight w:val="687"/>
        </w:trPr>
        <w:tc>
          <w:tcPr>
            <w:tcW w:w="6091" w:type="dxa"/>
            <w:gridSpan w:val="2"/>
          </w:tcPr>
          <w:p w14:paraId="3828F54D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6576AE2" w14:textId="19080F09" w:rsidR="00823620" w:rsidRPr="00537857" w:rsidRDefault="00F700F2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>Organisation Primary Business Activity</w:t>
            </w:r>
          </w:p>
          <w:p w14:paraId="32AC26C3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157C555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F3A1416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2217167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14:paraId="780834FC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DE5AD11" w14:textId="5B21D037" w:rsidR="00823620" w:rsidRPr="00537857" w:rsidRDefault="00FC687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>Company Headquarters</w:t>
            </w:r>
            <w:r w:rsidR="007D4083" w:rsidRPr="00537857">
              <w:rPr>
                <w:rFonts w:ascii="Arial" w:hAnsi="Arial" w:cs="Arial"/>
                <w:sz w:val="20"/>
                <w:szCs w:val="20"/>
              </w:rPr>
              <w:t xml:space="preserve"> Location</w:t>
            </w:r>
          </w:p>
          <w:p w14:paraId="1F2D5964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9CB20AE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0B17465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C64" w:rsidRPr="00537857" w14:paraId="33C797BE" w14:textId="77777777" w:rsidTr="001465C8">
        <w:trPr>
          <w:trHeight w:val="687"/>
        </w:trPr>
        <w:tc>
          <w:tcPr>
            <w:tcW w:w="8897" w:type="dxa"/>
            <w:gridSpan w:val="4"/>
          </w:tcPr>
          <w:p w14:paraId="7697A61F" w14:textId="77777777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2CCF57D" w14:textId="2D875555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37857">
              <w:rPr>
                <w:rFonts w:ascii="Arial" w:hAnsi="Arial" w:cs="Arial"/>
                <w:sz w:val="20"/>
                <w:szCs w:val="20"/>
              </w:rPr>
              <w:t>Corporate Boilerplate (please limit to 150 words)</w:t>
            </w:r>
          </w:p>
          <w:p w14:paraId="7BF28A8F" w14:textId="77777777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2BA7B19" w14:textId="77777777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70FEF2" w14:textId="1B910AF6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65E4F2B" w14:textId="0B0FE942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C744B23" w14:textId="14736678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A2EBAAC" w14:textId="5DBC3159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7BE0D82" w14:textId="7118F676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5B3FC95" w14:textId="44EDD9BD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3C6F9EE" w14:textId="336F0A3C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9F16852" w14:textId="77777777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D3C0CE5" w14:textId="77777777" w:rsidR="00EC6C64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620" w:rsidRPr="00537857" w14:paraId="745C1676" w14:textId="77777777" w:rsidTr="000D4C45">
        <w:trPr>
          <w:trHeight w:val="567"/>
        </w:trPr>
        <w:tc>
          <w:tcPr>
            <w:tcW w:w="8897" w:type="dxa"/>
            <w:gridSpan w:val="4"/>
            <w:shd w:val="clear" w:color="auto" w:fill="000000" w:themeFill="text1"/>
            <w:vAlign w:val="center"/>
          </w:tcPr>
          <w:p w14:paraId="4840ADE5" w14:textId="4BFAC0D2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SECTION B – </w:t>
            </w:r>
            <w:r w:rsidR="00F700F2"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SUBMISSION CONTACT</w:t>
            </w:r>
            <w:r w:rsidR="009747BB" w:rsidRPr="00537857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DETAILS</w:t>
            </w:r>
          </w:p>
        </w:tc>
      </w:tr>
      <w:tr w:rsidR="00823620" w:rsidRPr="00537857" w14:paraId="471AE938" w14:textId="77777777" w:rsidTr="000D4C45">
        <w:trPr>
          <w:trHeight w:val="563"/>
        </w:trPr>
        <w:tc>
          <w:tcPr>
            <w:tcW w:w="4448" w:type="dxa"/>
            <w:shd w:val="clear" w:color="auto" w:fill="FFFFFF" w:themeFill="background1"/>
            <w:vAlign w:val="center"/>
          </w:tcPr>
          <w:p w14:paraId="1640FB2F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D6A517D" w14:textId="545B89A0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537857">
              <w:rPr>
                <w:rFonts w:ascii="Arial" w:hAnsi="Arial" w:cs="Arial"/>
                <w:sz w:val="20"/>
                <w:szCs w:val="22"/>
              </w:rPr>
              <w:t>Name</w:t>
            </w:r>
            <w:r w:rsidR="00EC6C64" w:rsidRPr="00537857">
              <w:rPr>
                <w:rFonts w:ascii="Arial" w:hAnsi="Arial" w:cs="Arial"/>
                <w:sz w:val="20"/>
                <w:szCs w:val="22"/>
              </w:rPr>
              <w:t>(s)</w:t>
            </w:r>
            <w:r w:rsidRPr="00537857">
              <w:rPr>
                <w:rFonts w:ascii="Arial" w:hAnsi="Arial" w:cs="Arial"/>
                <w:sz w:val="20"/>
                <w:szCs w:val="22"/>
              </w:rPr>
              <w:t xml:space="preserve"> of </w:t>
            </w:r>
            <w:r w:rsidR="00EC6C64" w:rsidRPr="00537857">
              <w:rPr>
                <w:rFonts w:ascii="Arial" w:hAnsi="Arial" w:cs="Arial"/>
                <w:sz w:val="20"/>
                <w:szCs w:val="22"/>
              </w:rPr>
              <w:t>Submission Contact</w:t>
            </w:r>
          </w:p>
          <w:p w14:paraId="128B4B93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46F5328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07792987" w14:textId="3E001696" w:rsidR="000D4C45" w:rsidRPr="0053785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49" w:type="dxa"/>
            <w:gridSpan w:val="3"/>
            <w:shd w:val="clear" w:color="auto" w:fill="FFFFFF" w:themeFill="background1"/>
            <w:vAlign w:val="center"/>
          </w:tcPr>
          <w:p w14:paraId="55311129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C5559AE" w14:textId="73B34098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537857">
              <w:rPr>
                <w:rFonts w:ascii="Arial" w:hAnsi="Arial" w:cs="Arial"/>
                <w:sz w:val="20"/>
                <w:szCs w:val="22"/>
              </w:rPr>
              <w:t>Designation</w:t>
            </w:r>
            <w:r w:rsidR="00EC6C64" w:rsidRPr="00537857">
              <w:rPr>
                <w:rFonts w:ascii="Arial" w:hAnsi="Arial" w:cs="Arial"/>
                <w:sz w:val="20"/>
                <w:szCs w:val="22"/>
              </w:rPr>
              <w:t>(s)</w:t>
            </w:r>
            <w:r w:rsidRPr="00537857">
              <w:rPr>
                <w:rFonts w:ascii="Arial" w:hAnsi="Arial" w:cs="Arial"/>
                <w:sz w:val="20"/>
                <w:szCs w:val="22"/>
              </w:rPr>
              <w:t xml:space="preserve"> of </w:t>
            </w:r>
            <w:r w:rsidR="00EC6C64" w:rsidRPr="00537857">
              <w:rPr>
                <w:rFonts w:ascii="Arial" w:hAnsi="Arial" w:cs="Arial"/>
                <w:sz w:val="20"/>
                <w:szCs w:val="22"/>
              </w:rPr>
              <w:t>Submission Contact</w:t>
            </w:r>
          </w:p>
          <w:p w14:paraId="4ADBDEA8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74767F68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8F4EC52" w14:textId="5DD5F720" w:rsidR="000D4C45" w:rsidRPr="0053785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23620" w:rsidRPr="00537857" w14:paraId="61F5D92C" w14:textId="77777777" w:rsidTr="000D4C45">
        <w:trPr>
          <w:trHeight w:val="563"/>
        </w:trPr>
        <w:tc>
          <w:tcPr>
            <w:tcW w:w="4448" w:type="dxa"/>
            <w:shd w:val="clear" w:color="auto" w:fill="FFFFFF" w:themeFill="background1"/>
            <w:vAlign w:val="center"/>
          </w:tcPr>
          <w:p w14:paraId="1AEC5CD3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3D1E895C" w14:textId="61BE03C0" w:rsidR="00823620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537857">
              <w:rPr>
                <w:rFonts w:ascii="Arial" w:hAnsi="Arial" w:cs="Arial"/>
                <w:sz w:val="20"/>
                <w:szCs w:val="22"/>
              </w:rPr>
              <w:t>Email Address(es)</w:t>
            </w:r>
          </w:p>
          <w:p w14:paraId="24E6FD1A" w14:textId="0102B17F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67EAD999" w14:textId="77777777" w:rsidR="000D4C45" w:rsidRPr="0053785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4AEE2AB4" w14:textId="578859B9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49" w:type="dxa"/>
            <w:gridSpan w:val="3"/>
            <w:shd w:val="clear" w:color="auto" w:fill="FFFFFF" w:themeFill="background1"/>
            <w:vAlign w:val="center"/>
          </w:tcPr>
          <w:p w14:paraId="10188E7D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56F4097F" w14:textId="066012F2" w:rsidR="00823620" w:rsidRPr="00537857" w:rsidRDefault="00EC6C64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  <w:r w:rsidRPr="00537857">
              <w:rPr>
                <w:rFonts w:ascii="Arial" w:hAnsi="Arial" w:cs="Arial"/>
                <w:sz w:val="20"/>
                <w:szCs w:val="22"/>
              </w:rPr>
              <w:t>Contact Number(s)</w:t>
            </w:r>
          </w:p>
          <w:p w14:paraId="58281998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AC651F0" w14:textId="77777777" w:rsidR="00823620" w:rsidRPr="00537857" w:rsidRDefault="00823620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  <w:p w14:paraId="2DE915CB" w14:textId="37AAB3F3" w:rsidR="000D4C45" w:rsidRPr="00537857" w:rsidRDefault="000D4C45" w:rsidP="000D4C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F7EE4AB" w14:textId="77777777" w:rsidR="007E1016" w:rsidRPr="00537857" w:rsidRDefault="007E1016" w:rsidP="007E1016">
      <w:pPr>
        <w:spacing w:after="0"/>
        <w:rPr>
          <w:rFonts w:ascii="Arial" w:hAnsi="Arial" w:cs="Arial"/>
          <w:lang w:val="en-US"/>
        </w:rPr>
      </w:pPr>
    </w:p>
    <w:p w14:paraId="235B3E67" w14:textId="48C9C45C" w:rsidR="007E1016" w:rsidRPr="00850BE0" w:rsidRDefault="007E1016" w:rsidP="007E1016">
      <w:pPr>
        <w:ind w:left="142"/>
        <w:rPr>
          <w:rFonts w:ascii="Arial" w:hAnsi="Arial" w:cs="Arial"/>
          <w:i/>
          <w:iCs/>
          <w:sz w:val="20"/>
          <w:szCs w:val="20"/>
          <w:lang w:val="en-US"/>
        </w:rPr>
      </w:pPr>
      <w:r w:rsidRPr="00850BE0">
        <w:rPr>
          <w:rFonts w:ascii="Arial" w:hAnsi="Arial" w:cs="Arial"/>
          <w:i/>
          <w:iCs/>
          <w:sz w:val="20"/>
          <w:szCs w:val="20"/>
          <w:lang w:val="en-US"/>
        </w:rPr>
        <w:t>Note: Organisations applying for the Award must be registered and operating in Singapore.</w:t>
      </w:r>
    </w:p>
    <w:p w14:paraId="4C627852" w14:textId="7E75B6AD" w:rsidR="007E1016" w:rsidRPr="00537857" w:rsidRDefault="007E1016" w:rsidP="00823620">
      <w:pPr>
        <w:rPr>
          <w:rFonts w:ascii="Arial" w:hAnsi="Arial" w:cs="Arial"/>
          <w:lang w:val="en-US"/>
        </w:rPr>
      </w:pPr>
    </w:p>
    <w:p w14:paraId="7195CF2D" w14:textId="1B39DE5F" w:rsidR="009810A6" w:rsidRPr="00537857" w:rsidRDefault="009810A6" w:rsidP="00823620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059" w:rsidRPr="00537857" w14:paraId="601539D9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65754CEE" w14:textId="5955CD53" w:rsidR="00195AC7" w:rsidRPr="00537857" w:rsidRDefault="005774A6" w:rsidP="00CB26F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lang w:val="en-US"/>
              </w:rPr>
              <w:t>SECTION C</w:t>
            </w:r>
            <w:r w:rsidR="00195AC7" w:rsidRPr="0053785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30443" w:rsidRPr="00537857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835AE2" w:rsidRPr="0053785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b/>
                <w:bCs/>
                <w:lang w:val="en-US"/>
              </w:rPr>
              <w:t>OVERVIEW OF SUSTAINABILITY LEADERSHIP</w:t>
            </w:r>
          </w:p>
        </w:tc>
      </w:tr>
      <w:tr w:rsidR="00195AC7" w:rsidRPr="00537857" w14:paraId="02CCF9E0" w14:textId="77777777" w:rsidTr="00AB7059">
        <w:tc>
          <w:tcPr>
            <w:tcW w:w="9016" w:type="dxa"/>
          </w:tcPr>
          <w:p w14:paraId="17C24AAE" w14:textId="77777777" w:rsidR="00850BE0" w:rsidRDefault="007E1016" w:rsidP="009810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E541F6" w:rsidRPr="00537857">
              <w:rPr>
                <w:rFonts w:ascii="Arial" w:hAnsi="Arial" w:cs="Arial"/>
                <w:sz w:val="20"/>
                <w:szCs w:val="20"/>
                <w:lang w:val="en-US"/>
              </w:rPr>
              <w:t>rovide a short overview of your organisation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="00E541F6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810A6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attention, emphasis and </w:t>
            </w:r>
            <w:r w:rsidR="00E541F6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approach to </w:t>
            </w:r>
            <w:proofErr w:type="spellStart"/>
            <w:r w:rsidR="007D4083" w:rsidRPr="00537857">
              <w:rPr>
                <w:rFonts w:ascii="Arial" w:hAnsi="Arial" w:cs="Arial"/>
                <w:sz w:val="20"/>
                <w:szCs w:val="20"/>
                <w:lang w:val="en-US"/>
              </w:rPr>
              <w:t>built</w:t>
            </w:r>
            <w:proofErr w:type="spellEnd"/>
            <w:r w:rsidR="007D4083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environment </w:t>
            </w:r>
            <w:r w:rsidR="00E541F6" w:rsidRPr="00537857">
              <w:rPr>
                <w:rFonts w:ascii="Arial" w:hAnsi="Arial" w:cs="Arial"/>
                <w:sz w:val="20"/>
                <w:szCs w:val="20"/>
                <w:lang w:val="en-US"/>
              </w:rPr>
              <w:t>sustainability.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A02A044" w14:textId="77777777" w:rsidR="00850BE0" w:rsidRDefault="00850BE0" w:rsidP="009810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00BC9" w14:textId="13B7B760" w:rsidR="00852430" w:rsidRDefault="007E1016" w:rsidP="009810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Please limit Section C submissions to no more than one</w:t>
            </w: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(1) A4 page.</w:t>
            </w:r>
          </w:p>
          <w:p w14:paraId="6C8343CD" w14:textId="39D130F5" w:rsidR="00537857" w:rsidRPr="00537857" w:rsidRDefault="00537857" w:rsidP="009810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5AC7" w:rsidRPr="00537857" w14:paraId="14349AB3" w14:textId="77777777" w:rsidTr="000D4C45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458ED956" w14:textId="5D884384" w:rsidR="00195AC7" w:rsidRPr="00537857" w:rsidRDefault="005774A6" w:rsidP="000D4C4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lang w:val="en-US"/>
              </w:rPr>
              <w:t>SECTION D</w:t>
            </w:r>
            <w:r w:rsidR="000D4C45" w:rsidRPr="0053785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30443" w:rsidRPr="00537857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="000D4C45" w:rsidRPr="0053785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3A4B98" w:rsidRPr="00537857">
              <w:rPr>
                <w:rFonts w:ascii="Arial" w:hAnsi="Arial" w:cs="Arial"/>
                <w:b/>
                <w:bCs/>
                <w:lang w:val="en-US"/>
              </w:rPr>
              <w:t>DETAILS OF</w:t>
            </w:r>
            <w:r w:rsidR="00E541F6" w:rsidRPr="00537857">
              <w:rPr>
                <w:rFonts w:ascii="Arial" w:hAnsi="Arial" w:cs="Arial"/>
                <w:b/>
                <w:bCs/>
                <w:lang w:val="en-US"/>
              </w:rPr>
              <w:t xml:space="preserve"> SUSTAINABILITY</w:t>
            </w:r>
            <w:r w:rsidR="00430443" w:rsidRPr="00537857">
              <w:rPr>
                <w:rFonts w:ascii="Arial" w:hAnsi="Arial" w:cs="Arial"/>
                <w:b/>
                <w:bCs/>
                <w:lang w:val="en-US"/>
              </w:rPr>
              <w:t xml:space="preserve"> LEADERSHIP</w:t>
            </w:r>
          </w:p>
        </w:tc>
      </w:tr>
      <w:tr w:rsidR="000D4C45" w:rsidRPr="00537857" w14:paraId="468EDA20" w14:textId="77777777" w:rsidTr="00AB7059">
        <w:tc>
          <w:tcPr>
            <w:tcW w:w="9016" w:type="dxa"/>
          </w:tcPr>
          <w:p w14:paraId="52AEA27E" w14:textId="77777777" w:rsidR="007E1016" w:rsidRPr="00537857" w:rsidRDefault="007E1016" w:rsidP="007E10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Submissions will be evaluated by an independent panel of judges composed of senior leaders from BCA and SGBC assessed across five key criteria:</w:t>
            </w:r>
          </w:p>
          <w:p w14:paraId="63ED8524" w14:textId="77777777" w:rsidR="007E1016" w:rsidRPr="00537857" w:rsidRDefault="007E1016" w:rsidP="007E10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5D5458" w14:textId="77777777" w:rsidR="007E1016" w:rsidRPr="00537857" w:rsidRDefault="007E1016" w:rsidP="007E10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 &amp; Integration</w:t>
            </w:r>
          </w:p>
          <w:p w14:paraId="6B172961" w14:textId="77777777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deeply is sustainability embedded into the organisation’s core strategy, operations, and stakeholder engagements?</w:t>
            </w:r>
          </w:p>
          <w:p w14:paraId="386061DE" w14:textId="636F13FB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Judges will look for evidence of meaningful, measurable contributions to the built environment and clear leadership within the industry.</w:t>
            </w:r>
          </w:p>
          <w:p w14:paraId="0431DCB8" w14:textId="77777777" w:rsidR="007E1016" w:rsidRPr="00537857" w:rsidRDefault="007E1016" w:rsidP="007E10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Innovation &amp; Solution Development</w:t>
            </w:r>
          </w:p>
          <w:p w14:paraId="5F1BA2E6" w14:textId="77777777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has the organisation created or adopted novel solutions to advance sustainability?</w:t>
            </w:r>
          </w:p>
          <w:p w14:paraId="3A8324DB" w14:textId="697AE68E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This criterion assesses originality, effectiveness, and the tangible environmental or social benefits of the organisation’s innovative practices, technologies, or methodologies.</w:t>
            </w:r>
          </w:p>
          <w:p w14:paraId="3EB6EE57" w14:textId="77777777" w:rsidR="007E1016" w:rsidRPr="00537857" w:rsidRDefault="007E1016" w:rsidP="007E10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Organisational Transformation</w:t>
            </w:r>
          </w:p>
          <w:p w14:paraId="442B12FC" w14:textId="2CB32BD2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To what extent has the organisation undergone a strategic shift to place sustainability at its </w:t>
            </w:r>
            <w:r w:rsidR="00BE2C51">
              <w:rPr>
                <w:rFonts w:ascii="Arial" w:hAnsi="Arial" w:cs="Arial"/>
                <w:sz w:val="20"/>
                <w:szCs w:val="20"/>
                <w:lang w:val="en-US"/>
              </w:rPr>
              <w:t>core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623C281A" w14:textId="77777777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Judges will evaluate the depth, intentionality, and outcomes of the organisation’s journey from traditional models to a sustainability-driven culture and operational framework.</w:t>
            </w:r>
          </w:p>
          <w:p w14:paraId="2D532EA3" w14:textId="77777777" w:rsidR="007E1016" w:rsidRPr="00537857" w:rsidRDefault="007E1016" w:rsidP="007E10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Excellence &amp; Distinction</w:t>
            </w:r>
          </w:p>
          <w:p w14:paraId="3FE021DB" w14:textId="00F61C86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does the organisation exceed standard industry practice and set new benchmarks?</w:t>
            </w:r>
          </w:p>
          <w:p w14:paraId="5DF9B51B" w14:textId="13AFFF57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This criterion recognises performance that is not only exemplary but also pioneering, demonstrating a clear competitive or </w:t>
            </w:r>
            <w:r w:rsidR="00BE2C51">
              <w:rPr>
                <w:rFonts w:ascii="Arial" w:hAnsi="Arial" w:cs="Arial"/>
                <w:sz w:val="20"/>
                <w:szCs w:val="20"/>
                <w:lang w:val="en-US"/>
              </w:rPr>
              <w:t>comparative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advantage.</w:t>
            </w:r>
          </w:p>
          <w:p w14:paraId="04A66309" w14:textId="77777777" w:rsidR="007E1016" w:rsidRPr="00537857" w:rsidRDefault="007E1016" w:rsidP="007E10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Inclusivity &amp; Collaborative Leadership</w:t>
            </w:r>
          </w:p>
          <w:p w14:paraId="7D35383A" w14:textId="77777777" w:rsidR="007E1016" w:rsidRPr="00537857" w:rsidRDefault="007E1016" w:rsidP="007E101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effectively does the organisation engage and partner with internal and external stakeholders?</w:t>
            </w:r>
          </w:p>
          <w:p w14:paraId="6B824DEC" w14:textId="43C45E97" w:rsidR="00DB7641" w:rsidRPr="00537857" w:rsidRDefault="007E1016" w:rsidP="009E5EF6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Judges will consider how diverse perspectives are integrated into decision-making and how collaboration amplifies sustainability outcomes.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3C2635D4" w14:textId="77777777" w:rsidR="007E1016" w:rsidRPr="00537857" w:rsidRDefault="007E1016" w:rsidP="007E101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Submission Guidance</w:t>
            </w:r>
          </w:p>
          <w:p w14:paraId="782E05A9" w14:textId="6F0FC70E" w:rsidR="00CB26F6" w:rsidRPr="00537857" w:rsidRDefault="007E1016" w:rsidP="007E10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In your nomination, please describe how the organisation has demonstrated sustainability leadership relevant to the selected Award sub-category. Use the three thematic lenses below to structure your response, ensuring you address all five evaluation criteria where applicable.</w:t>
            </w:r>
          </w:p>
          <w:p w14:paraId="4B54681C" w14:textId="77777777" w:rsidR="007E1016" w:rsidRPr="00537857" w:rsidRDefault="007E1016" w:rsidP="007E10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56A5BF" w14:textId="710C91E8" w:rsidR="007E1016" w:rsidRPr="00537857" w:rsidRDefault="00FB72E3" w:rsidP="007E10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IMPACT: LEADERSHIP THROUGH INTEGRATION &amp; RESULTS</w:t>
            </w:r>
          </w:p>
          <w:p w14:paraId="3CDC535A" w14:textId="77777777" w:rsidR="007E1016" w:rsidRPr="00537857" w:rsidRDefault="007E1016" w:rsidP="007E101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Demonstrate how sustainability is structurally and strategically woven into the business model, driving meaningful change.</w:t>
            </w:r>
          </w:p>
          <w:p w14:paraId="70710069" w14:textId="16A56118" w:rsidR="007E1016" w:rsidRPr="00537857" w:rsidRDefault="007E1016" w:rsidP="007E101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Guiding Questions:</w:t>
            </w:r>
          </w:p>
          <w:p w14:paraId="06829CA7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is sustainability embedded in the organisation’s long-term strategy and business planning?</w:t>
            </w:r>
          </w:p>
          <w:p w14:paraId="491CC356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governance structures, policies, and tracking systems are in place to implement and measure impact?</w:t>
            </w:r>
          </w:p>
          <w:p w14:paraId="6CF80584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are ambitious yet achievable targets set, monitored, and reported on?</w:t>
            </w:r>
          </w:p>
          <w:p w14:paraId="588BA601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specific, measurable impact has been made on the sustainability of the built environment?</w:t>
            </w:r>
          </w:p>
          <w:p w14:paraId="2FA254AA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How does the organisation engage stakeholders (e.g., employees, clients, community) to communicate and advance its sustainability goals?</w:t>
            </w:r>
          </w:p>
          <w:p w14:paraId="5110D00B" w14:textId="0F3CEED0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sets your organisation’s approach apart from standard corporate practice in your industry?</w:t>
            </w:r>
          </w:p>
          <w:p w14:paraId="695D106A" w14:textId="5287B282" w:rsidR="007E1016" w:rsidRPr="00537857" w:rsidRDefault="00FB72E3" w:rsidP="007E10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INNOVATION: LEADERSHIP THROUGH SOLUTIONS DEVELOPMENT</w:t>
            </w:r>
          </w:p>
          <w:p w14:paraId="18955D0A" w14:textId="77777777" w:rsidR="007E1016" w:rsidRPr="00537857" w:rsidRDefault="007E1016" w:rsidP="007E101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Highlight innovative products, processes, or business models developed to solve pressing sustainability challenges.</w:t>
            </w:r>
          </w:p>
          <w:p w14:paraId="51333768" w14:textId="78737E5B" w:rsidR="007E1016" w:rsidRPr="00537857" w:rsidRDefault="007E1016" w:rsidP="007E1016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Guiding Questions:</w:t>
            </w:r>
          </w:p>
          <w:p w14:paraId="06C06AFF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specific problem or gap in sustainable practice does your innovation address?</w:t>
            </w:r>
          </w:p>
          <w:p w14:paraId="56CB189D" w14:textId="77777777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Describe the development journey, including research, design, and testing.</w:t>
            </w:r>
          </w:p>
          <w:p w14:paraId="32FE3F86" w14:textId="77777777" w:rsidR="00FB72E3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Quantify the innovation’s environmental performance (e.g., carbon reduction, energy efficiency, waste diversion, health benefits).</w:t>
            </w:r>
          </w:p>
          <w:p w14:paraId="42FE655C" w14:textId="77777777" w:rsidR="00FB72E3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Were environmental considerations integrated into its production or lifecycle?</w:t>
            </w:r>
          </w:p>
          <w:p w14:paraId="2AFD6447" w14:textId="77777777" w:rsidR="00FB72E3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Has the solution attained any recognised green certifications</w:t>
            </w:r>
            <w:r w:rsidR="00FB72E3" w:rsidRPr="00537857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5AD4DF9B" w14:textId="77810082" w:rsidR="007E1016" w:rsidRPr="00537857" w:rsidRDefault="007E1016" w:rsidP="007E1016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Provide verified examples of its adoption and the demonstrated results.</w:t>
            </w:r>
          </w:p>
          <w:p w14:paraId="33933246" w14:textId="77777777" w:rsidR="007E1016" w:rsidRPr="00537857" w:rsidRDefault="007E1016" w:rsidP="007E10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52B27B" w14:textId="0BD11BCF" w:rsidR="00FB72E3" w:rsidRPr="00537857" w:rsidRDefault="00FB72E3" w:rsidP="007E10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TRANSFORMATION: LEADERSHIP THROUGH STRATEGIC CHANGE</w:t>
            </w:r>
          </w:p>
          <w:p w14:paraId="1E3BB082" w14:textId="77777777" w:rsidR="00FB72E3" w:rsidRPr="00537857" w:rsidRDefault="007E1016" w:rsidP="007E1016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Articulate the organisation’s transformative journey to make sustainability a core driver of value and operations.</w:t>
            </w:r>
          </w:p>
          <w:p w14:paraId="41456694" w14:textId="77777777" w:rsidR="00FB72E3" w:rsidRPr="00537857" w:rsidRDefault="007E1016" w:rsidP="007E1016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Guiding Questions:</w:t>
            </w:r>
          </w:p>
          <w:p w14:paraId="655FED92" w14:textId="77777777" w:rsidR="00FB72E3" w:rsidRPr="00537857" w:rsidRDefault="007E1016" w:rsidP="007E1016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was the catalyst for this strategic transformation?</w:t>
            </w:r>
          </w:p>
          <w:p w14:paraId="2E976086" w14:textId="77777777" w:rsidR="00FB72E3" w:rsidRPr="00537857" w:rsidRDefault="007E1016" w:rsidP="007E1016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Outline the key stages, decisions, and milestones in the transformation process.</w:t>
            </w:r>
          </w:p>
          <w:p w14:paraId="597423DA" w14:textId="77777777" w:rsidR="00FB72E3" w:rsidRPr="00537857" w:rsidRDefault="007E1016" w:rsidP="007E1016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was internal and external buy-in secured from leadership, staff, and partners?</w:t>
            </w:r>
          </w:p>
          <w:p w14:paraId="16D6A889" w14:textId="77777777" w:rsidR="00FB72E3" w:rsidRPr="00537857" w:rsidRDefault="007E1016" w:rsidP="007E1016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What were the major challenges encountered, and how were they overcome?</w:t>
            </w:r>
          </w:p>
          <w:p w14:paraId="383DE278" w14:textId="73FC7453" w:rsidR="005774A6" w:rsidRPr="00537857" w:rsidRDefault="007E1016" w:rsidP="00FB72E3">
            <w:pPr>
              <w:pStyle w:val="ListParagraph"/>
              <w:numPr>
                <w:ilvl w:val="2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How has this transformation tangibly changed the organisation’s culture, operations, and market position?</w:t>
            </w:r>
          </w:p>
          <w:p w14:paraId="370779D5" w14:textId="77777777" w:rsidR="00FB72E3" w:rsidRPr="00537857" w:rsidRDefault="00FB72E3" w:rsidP="00FB72E3">
            <w:pPr>
              <w:pStyle w:val="ListParagraph"/>
              <w:spacing w:after="0" w:line="240" w:lineRule="auto"/>
              <w:ind w:left="21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E92DD7" w14:textId="0423B650" w:rsidR="007F05F6" w:rsidRPr="00537857" w:rsidRDefault="00FB72E3" w:rsidP="007F05F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Submission Notes</w:t>
            </w:r>
            <w:r w:rsidR="00267891" w:rsidRPr="0053785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for Section D</w:t>
            </w:r>
            <w:r w:rsidR="007F05F6" w:rsidRPr="00537857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7D0B446B" w14:textId="77777777" w:rsidR="007F05F6" w:rsidRPr="00537857" w:rsidRDefault="007F05F6" w:rsidP="007F05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Please provide clear, concise, and evidence-based responses.</w:t>
            </w:r>
          </w:p>
          <w:p w14:paraId="162E6B9D" w14:textId="77777777" w:rsidR="007F05F6" w:rsidRPr="00537857" w:rsidRDefault="007F05F6" w:rsidP="007F05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Data, metrics, and third-party validations (e.g., certifications, audit reports, case studies) are strongly encouraged.</w:t>
            </w:r>
          </w:p>
          <w:p w14:paraId="38BCC5D9" w14:textId="77777777" w:rsidR="007F05F6" w:rsidRPr="00537857" w:rsidRDefault="007F05F6" w:rsidP="007F05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The guiding questions are not exhaustive; include any additional information that showcases exceptional merit.</w:t>
            </w:r>
          </w:p>
          <w:p w14:paraId="1C685DB5" w14:textId="77777777" w:rsidR="007F05F6" w:rsidRPr="00537857" w:rsidRDefault="007F05F6" w:rsidP="007F05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Ensure your submission aligns with the specific objectives of the Award sub-category for which you are applying.</w:t>
            </w:r>
          </w:p>
          <w:p w14:paraId="242ADF0D" w14:textId="77777777" w:rsidR="00430443" w:rsidRPr="00537857" w:rsidRDefault="005774A6" w:rsidP="007F05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Section D submissions to no more than </w:t>
            </w: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six (6) A4 pages in total.</w:t>
            </w:r>
          </w:p>
          <w:p w14:paraId="41968591" w14:textId="6ADFBB8C" w:rsidR="007F05F6" w:rsidRPr="00537857" w:rsidRDefault="007F05F6" w:rsidP="007F05F6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5EF6" w:rsidRPr="00537857" w14:paraId="2BC85AFA" w14:textId="77777777" w:rsidTr="000C44B2">
        <w:trPr>
          <w:trHeight w:val="567"/>
        </w:trPr>
        <w:tc>
          <w:tcPr>
            <w:tcW w:w="9016" w:type="dxa"/>
            <w:shd w:val="clear" w:color="auto" w:fill="000000" w:themeFill="text1"/>
            <w:vAlign w:val="center"/>
          </w:tcPr>
          <w:p w14:paraId="62608482" w14:textId="6E0A5C14" w:rsidR="009E5EF6" w:rsidRPr="00537857" w:rsidRDefault="005774A6" w:rsidP="000C44B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lang w:val="en-US"/>
              </w:rPr>
              <w:lastRenderedPageBreak/>
              <w:t>SECTION E</w:t>
            </w:r>
            <w:r w:rsidR="009E5EF6" w:rsidRPr="00537857">
              <w:rPr>
                <w:rFonts w:ascii="Arial" w:hAnsi="Arial" w:cs="Arial"/>
                <w:b/>
                <w:bCs/>
                <w:lang w:val="en-US"/>
              </w:rPr>
              <w:t xml:space="preserve"> – SUPPORTING DOCUMENTS</w:t>
            </w:r>
          </w:p>
        </w:tc>
      </w:tr>
      <w:tr w:rsidR="009E5EF6" w:rsidRPr="00537857" w14:paraId="60735417" w14:textId="77777777" w:rsidTr="000C44B2">
        <w:trPr>
          <w:trHeight w:val="56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73DD2ED4" w14:textId="77777777" w:rsidR="00852430" w:rsidRPr="00537857" w:rsidRDefault="00852430" w:rsidP="008524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 IMPACT: LEADERSHIP THROUGH INTEGRATION &amp; RESULTS</w:t>
            </w:r>
          </w:p>
          <w:p w14:paraId="7393DAC5" w14:textId="019FD05E" w:rsidR="00852430" w:rsidRPr="00537857" w:rsidRDefault="00852430" w:rsidP="008524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Supporting documents should prove strategic integration and measurable outcomes:</w:t>
            </w:r>
          </w:p>
          <w:p w14:paraId="6F94C15B" w14:textId="442F999B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Relevant excerpts from the organisation’s Sustainability/ ESG Report (last </w:t>
            </w:r>
            <w:r w:rsidR="00850BE0">
              <w:rPr>
                <w:rFonts w:ascii="Arial" w:hAnsi="Arial" w:cs="Arial"/>
                <w:sz w:val="20"/>
                <w:szCs w:val="20"/>
                <w:lang w:val="en-US"/>
              </w:rPr>
              <w:t>two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years)</w:t>
            </w:r>
          </w:p>
          <w:p w14:paraId="6EDCB30B" w14:textId="250FB8C6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Sustainability Policy/</w:t>
            </w:r>
            <w:r w:rsidR="00850B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Strategy/</w:t>
            </w:r>
            <w:r w:rsidR="00850B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Charter document</w:t>
            </w:r>
          </w:p>
          <w:p w14:paraId="1ABC9795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Sections of the Corporate/ Business Plan explicitly referencing sustainability goal</w:t>
            </w:r>
          </w:p>
          <w:p w14:paraId="66E7EA32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Organisational charts showing sustainability governance (e.g., dedicated committee, CSO role)</w:t>
            </w:r>
          </w:p>
          <w:p w14:paraId="1140546E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Data summaries or dashboards showing key performance indicators (KPIs) over time (e.g., energy consumption, carbon emissions, waste diversion, water use). </w:t>
            </w:r>
          </w:p>
          <w:p w14:paraId="3CAC9D0C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Summary of audited results or verification statements (e.g., from energy audits, carbon footprint verification).</w:t>
            </w:r>
          </w:p>
          <w:p w14:paraId="1D9DA666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Copies of relevant certifications (e.g., ISO 14001, ISO 50001, BCA Green Mark for existing buildings, WELL, LEED)</w:t>
            </w:r>
          </w:p>
          <w:p w14:paraId="6B657DA3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Summaries of annual reports or public disclosures (e.g., aligned with GRI, TCFD, IFRS S2) that contextualize the data.</w:t>
            </w:r>
          </w:p>
          <w:p w14:paraId="33C9B7F9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Case studies or summaries of 1-2 key stakeholder engagement initiatives (e.g., community projects, supplier training programs).</w:t>
            </w:r>
          </w:p>
          <w:p w14:paraId="35B64664" w14:textId="77777777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Surveys or feedback reports from employees, tenants, or community partners on sustainability initiatives.</w:t>
            </w:r>
          </w:p>
          <w:p w14:paraId="70D31716" w14:textId="6F734F4E" w:rsidR="00852430" w:rsidRPr="00537857" w:rsidRDefault="00852430" w:rsidP="00852430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Samples of communication materials (e.g., website screenshots, internal newsletter excerpts, tenant engagement kits).</w:t>
            </w:r>
          </w:p>
          <w:p w14:paraId="6D298EB1" w14:textId="77777777" w:rsidR="00852430" w:rsidRPr="00537857" w:rsidRDefault="00852430" w:rsidP="008524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36946E" w14:textId="77777777" w:rsidR="00852430" w:rsidRPr="00537857" w:rsidRDefault="00852430" w:rsidP="008524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 INNOVATION: LEADERSHIP THROUGH SOLUTIONS &amp; ADOPTION</w:t>
            </w:r>
          </w:p>
          <w:p w14:paraId="72CC3BA4" w14:textId="77777777" w:rsidR="00852430" w:rsidRPr="00537857" w:rsidRDefault="00852430" w:rsidP="00852430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Supporting documents should validate the innovation’s development, performance, and market adoption: </w:t>
            </w:r>
          </w:p>
          <w:p w14:paraId="7969C893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Technical data sheets, whitepapers, or patent documentation describing the innovation</w:t>
            </w:r>
          </w:p>
          <w:p w14:paraId="5DA2CA44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Non-confidential process diagrams, photographs, or schematic drawings illustrating the innovation</w:t>
            </w:r>
          </w:p>
          <w:p w14:paraId="060B9512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R&amp;D project summaries or testing reports from development phases</w:t>
            </w:r>
          </w:p>
          <w:p w14:paraId="11F0686E" w14:textId="598D3CB3" w:rsidR="00852430" w:rsidRPr="00BE2C51" w:rsidRDefault="00852430" w:rsidP="00BE2C51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Independent test reports or lab results quantifying environmental performance (e.g., energy savings, carbon reduction, recycled content).</w:t>
            </w:r>
          </w:p>
          <w:p w14:paraId="48E80C3C" w14:textId="53CDA434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Life Cycle Assessment (LCA) summary report,</w:t>
            </w:r>
            <w:r w:rsidR="00BE2C51">
              <w:rPr>
                <w:rFonts w:ascii="Arial" w:hAnsi="Arial" w:cs="Arial"/>
                <w:sz w:val="20"/>
                <w:szCs w:val="20"/>
                <w:lang w:val="en-US"/>
              </w:rPr>
              <w:t xml:space="preserve"> independent test reports, </w:t>
            </w:r>
            <w:r w:rsidR="00BE2C51" w:rsidRPr="00537857">
              <w:rPr>
                <w:rFonts w:ascii="Arial" w:hAnsi="Arial" w:cs="Arial"/>
                <w:sz w:val="20"/>
                <w:szCs w:val="20"/>
                <w:lang w:val="en-US"/>
              </w:rPr>
              <w:t>Environmental Product Declarations (EPDs), Cradle to Cradle</w:t>
            </w:r>
            <w:r w:rsidR="00BE2C51">
              <w:rPr>
                <w:rFonts w:ascii="Arial" w:hAnsi="Arial" w:cs="Arial"/>
                <w:sz w:val="20"/>
                <w:szCs w:val="20"/>
                <w:lang w:val="en-US"/>
              </w:rPr>
              <w:t xml:space="preserve"> reports, etc.</w:t>
            </w:r>
          </w:p>
          <w:p w14:paraId="12F897B6" w14:textId="67304B7C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At least 2-3 detailed case studies of the innovation’s implementation in completed projects</w:t>
            </w:r>
          </w:p>
          <w:p w14:paraId="3A570041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Client testimonials or endorsement letters from project owners, contractors, or end-users</w:t>
            </w:r>
          </w:p>
          <w:p w14:paraId="61180E59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Sales/ implementation data showing market uptake (e.g., number of units sold, projects specified, square footage applied).</w:t>
            </w:r>
          </w:p>
          <w:p w14:paraId="2401FD86" w14:textId="4900F802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Other awards or recognitions specifically for the innovation.</w:t>
            </w:r>
          </w:p>
          <w:p w14:paraId="7B67D62B" w14:textId="77777777" w:rsidR="00852430" w:rsidRPr="00537857" w:rsidRDefault="00852430" w:rsidP="008524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5A84A4" w14:textId="77777777" w:rsidR="00852430" w:rsidRPr="00537857" w:rsidRDefault="00852430" w:rsidP="008524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 TRANSFORMATION: LEADERSHIP THROUGH STRATEGIC CHANGE</w:t>
            </w:r>
          </w:p>
          <w:p w14:paraId="384EB6B3" w14:textId="77777777" w:rsidR="00852430" w:rsidRPr="00537857" w:rsidRDefault="00852430" w:rsidP="00852430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Supporting documents should evidence the journey, challenges, and profound changes within the organisation:</w:t>
            </w:r>
          </w:p>
          <w:p w14:paraId="4E54C3EE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 timeline or roadmap of the transformation, marking key decision points and milestones.</w:t>
            </w:r>
          </w:p>
          <w:p w14:paraId="5752468B" w14:textId="77777777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"Before-and-after" documentation, such as old vs. new mission/ vision statements, policy documents, or organisational structures</w:t>
            </w:r>
          </w:p>
          <w:p w14:paraId="3709A92C" w14:textId="77777777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Internal communication related to the transformation launch (e.g., CEO announcement, all-hands presentation)</w:t>
            </w:r>
          </w:p>
          <w:p w14:paraId="5A1A5D04" w14:textId="040386FA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Staff engagement survey results related to sustainability culture before/</w:t>
            </w:r>
            <w:r w:rsidR="00850B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after key initiatives</w:t>
            </w:r>
          </w:p>
          <w:p w14:paraId="4B99DE5F" w14:textId="77777777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Training materials, attendance records, or program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outlines for employee sustainability training/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upskilling</w:t>
            </w:r>
          </w:p>
          <w:p w14:paraId="6D427487" w14:textId="77777777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Documentation of incentive structures or performance metrics linking sustainability to staff evaluations or bonuses</w:t>
            </w:r>
          </w:p>
          <w:p w14:paraId="647F033F" w14:textId="77777777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Financial or operational metrics demonstrating the business impact of the transformation (e.g., cost savings from efficiency, revenue from new green services, risk mitigation).</w:t>
            </w:r>
          </w:p>
          <w:p w14:paraId="003EB079" w14:textId="77777777" w:rsidR="00267891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Customer or client feedback that references the organi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ation's transformed sustainable identit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</w:p>
          <w:p w14:paraId="30C2742B" w14:textId="5478E761" w:rsidR="00852430" w:rsidRPr="00537857" w:rsidRDefault="00852430" w:rsidP="0085243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Media coverage or industry analysis commenting on the organi</w:t>
            </w:r>
            <w:r w:rsidR="00267891" w:rsidRPr="00537857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>ation’s transformation</w:t>
            </w:r>
          </w:p>
          <w:p w14:paraId="040E84BC" w14:textId="77777777" w:rsidR="00852430" w:rsidRPr="00537857" w:rsidRDefault="00852430" w:rsidP="005774A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56E3F0" w14:textId="7C6D3170" w:rsidR="00E668A5" w:rsidRPr="00537857" w:rsidRDefault="009810A6" w:rsidP="005774A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limit </w:t>
            </w:r>
            <w:r w:rsidR="005774A6" w:rsidRPr="00537857">
              <w:rPr>
                <w:rFonts w:ascii="Arial" w:hAnsi="Arial" w:cs="Arial"/>
                <w:sz w:val="20"/>
                <w:szCs w:val="20"/>
                <w:lang w:val="en-US"/>
              </w:rPr>
              <w:t>Section E submissions</w:t>
            </w:r>
            <w:r w:rsidRPr="00537857">
              <w:rPr>
                <w:rFonts w:ascii="Arial" w:hAnsi="Arial" w:cs="Arial"/>
                <w:sz w:val="20"/>
                <w:szCs w:val="20"/>
                <w:lang w:val="en-US"/>
              </w:rPr>
              <w:t xml:space="preserve"> to no more than </w:t>
            </w:r>
            <w:r w:rsidR="005774A6" w:rsidRPr="005378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six (6) A4 pages in total.</w:t>
            </w:r>
          </w:p>
        </w:tc>
      </w:tr>
    </w:tbl>
    <w:p w14:paraId="37A57AB0" w14:textId="2D996D54" w:rsidR="009E5EF6" w:rsidRPr="00537857" w:rsidRDefault="009E5EF6" w:rsidP="00CB26F6">
      <w:pPr>
        <w:spacing w:after="0" w:line="240" w:lineRule="auto"/>
        <w:rPr>
          <w:rFonts w:ascii="Arial" w:hAnsi="Arial" w:cs="Arial"/>
          <w:lang w:val="en-US"/>
        </w:rPr>
      </w:pPr>
    </w:p>
    <w:p w14:paraId="1CD8A9E7" w14:textId="77777777" w:rsidR="00FB72E3" w:rsidRPr="00537857" w:rsidRDefault="00FB72E3" w:rsidP="005774A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7B81BB80" w14:textId="77777777" w:rsidR="00BE2C51" w:rsidRDefault="00BE2C51" w:rsidP="00FB72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DE26804" w14:textId="132131D7" w:rsidR="005774A6" w:rsidRPr="00537857" w:rsidRDefault="00267891" w:rsidP="00FB72E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37857">
        <w:rPr>
          <w:rFonts w:ascii="Arial" w:hAnsi="Arial" w:cs="Arial"/>
          <w:b/>
          <w:bCs/>
          <w:sz w:val="20"/>
          <w:szCs w:val="20"/>
          <w:u w:val="single"/>
          <w:lang w:val="en-US"/>
        </w:rPr>
        <w:t>FINAL SUBMISSION PREPARATION &amp; FORMATTING</w:t>
      </w:r>
    </w:p>
    <w:p w14:paraId="11BD1861" w14:textId="77777777" w:rsidR="005774A6" w:rsidRPr="00537857" w:rsidRDefault="005774A6" w:rsidP="005774A6">
      <w:p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To ensure your submission is reviewed without issue, please adhere to these formatting guidelines:</w:t>
      </w:r>
    </w:p>
    <w:p w14:paraId="1E5CFA30" w14:textId="16EF0DB6" w:rsidR="005774A6" w:rsidRPr="00537857" w:rsidRDefault="005774A6" w:rsidP="005774A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Software: Prepare all written documents (Sections C, D, E) in a word-processing program such as Microsoft Word.</w:t>
      </w:r>
    </w:p>
    <w:p w14:paraId="6FF6B8B5" w14:textId="77777777" w:rsidR="005774A6" w:rsidRPr="00537857" w:rsidRDefault="005774A6" w:rsidP="005774A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 xml:space="preserve">Final File Type: Save all </w:t>
      </w:r>
      <w:proofErr w:type="spellStart"/>
      <w:r w:rsidRPr="00537857">
        <w:rPr>
          <w:rFonts w:ascii="Arial" w:hAnsi="Arial" w:cs="Arial"/>
          <w:sz w:val="20"/>
          <w:szCs w:val="20"/>
          <w:lang w:val="en-US"/>
        </w:rPr>
        <w:t>finalised</w:t>
      </w:r>
      <w:proofErr w:type="spellEnd"/>
      <w:r w:rsidRPr="00537857">
        <w:rPr>
          <w:rFonts w:ascii="Arial" w:hAnsi="Arial" w:cs="Arial"/>
          <w:sz w:val="20"/>
          <w:szCs w:val="20"/>
          <w:lang w:val="en-US"/>
        </w:rPr>
        <w:t xml:space="preserve"> documents as PDFs.</w:t>
      </w:r>
    </w:p>
    <w:p w14:paraId="6718FD93" w14:textId="77777777" w:rsidR="005774A6" w:rsidRPr="00537857" w:rsidRDefault="005774A6" w:rsidP="005774A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Naming Convention: Label all submission files clearly.</w:t>
      </w:r>
    </w:p>
    <w:p w14:paraId="44C4DA20" w14:textId="77777777" w:rsidR="005774A6" w:rsidRPr="00537857" w:rsidRDefault="005774A6" w:rsidP="005774A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Page Setup: Use A4-size paper layout with normal 1-inch (2.5 cm) margins.</w:t>
      </w:r>
    </w:p>
    <w:p w14:paraId="4EF0E2C7" w14:textId="77777777" w:rsidR="005774A6" w:rsidRPr="00537857" w:rsidRDefault="005774A6" w:rsidP="005774A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Font: Use a standard font like Arial or Times New Roman at 12-point size, single-spaced.</w:t>
      </w:r>
    </w:p>
    <w:p w14:paraId="40A27935" w14:textId="77777777" w:rsidR="00537857" w:rsidRDefault="005774A6" w:rsidP="005774A6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All submissions must be in separate, clearly labelled files in PDF format and must reach the Awards Secretariat</w:t>
      </w:r>
      <w:r w:rsidR="00537857">
        <w:rPr>
          <w:rFonts w:ascii="Arial" w:hAnsi="Arial" w:cs="Arial"/>
          <w:sz w:val="20"/>
          <w:szCs w:val="20"/>
          <w:lang w:val="en-US"/>
        </w:rPr>
        <w:t xml:space="preserve"> at </w:t>
      </w:r>
      <w:r w:rsidR="00537857" w:rsidRPr="00537857">
        <w:rPr>
          <w:rFonts w:ascii="Arial" w:hAnsi="Arial" w:cs="Arial"/>
          <w:b/>
          <w:bCs/>
          <w:sz w:val="20"/>
          <w:szCs w:val="20"/>
          <w:lang w:val="en-US"/>
        </w:rPr>
        <w:t>awards@sgbc.sg</w:t>
      </w:r>
      <w:r w:rsidRPr="00537857">
        <w:rPr>
          <w:rFonts w:ascii="Arial" w:hAnsi="Arial" w:cs="Arial"/>
          <w:sz w:val="20"/>
          <w:szCs w:val="20"/>
          <w:lang w:val="en-US"/>
        </w:rPr>
        <w:t xml:space="preserve"> by </w:t>
      </w:r>
      <w:r w:rsidRPr="00537857">
        <w:rPr>
          <w:rFonts w:ascii="Arial" w:hAnsi="Arial" w:cs="Arial"/>
          <w:b/>
          <w:bCs/>
          <w:sz w:val="20"/>
          <w:szCs w:val="20"/>
          <w:u w:val="single"/>
          <w:lang w:val="en-US"/>
        </w:rPr>
        <w:t>11.59PM on 31 March 2026</w:t>
      </w:r>
      <w:r w:rsidR="00537857">
        <w:rPr>
          <w:rFonts w:ascii="Arial" w:hAnsi="Arial" w:cs="Arial"/>
          <w:b/>
          <w:bCs/>
          <w:sz w:val="20"/>
          <w:szCs w:val="20"/>
          <w:u w:val="single"/>
          <w:lang w:val="en-US"/>
        </w:rPr>
        <w:t>.</w:t>
      </w:r>
    </w:p>
    <w:p w14:paraId="0A38CE61" w14:textId="6DF62AC5" w:rsidR="005774A6" w:rsidRPr="00537857" w:rsidRDefault="00537857" w:rsidP="005774A6">
      <w:p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b/>
          <w:bCs/>
          <w:sz w:val="20"/>
          <w:szCs w:val="20"/>
          <w:lang w:val="en-US"/>
        </w:rPr>
        <w:t>Submission Checklist:</w:t>
      </w:r>
      <w:r w:rsidR="005774A6" w:rsidRPr="0053785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64EB78B" w14:textId="527E55B7" w:rsidR="005774A6" w:rsidRPr="00537857" w:rsidRDefault="005774A6" w:rsidP="005774A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Nomination Form Section A and B – PDF format (1 page)</w:t>
      </w:r>
    </w:p>
    <w:p w14:paraId="2EC2490C" w14:textId="0951E2D3" w:rsidR="005774A6" w:rsidRPr="00537857" w:rsidRDefault="005774A6" w:rsidP="005774A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Nomination Form Section C – PDF Format (</w:t>
      </w:r>
      <w:r w:rsidR="00267891" w:rsidRPr="00537857">
        <w:rPr>
          <w:rFonts w:ascii="Arial" w:hAnsi="Arial" w:cs="Arial"/>
          <w:sz w:val="20"/>
          <w:szCs w:val="20"/>
          <w:lang w:val="en-US"/>
        </w:rPr>
        <w:t>1 page</w:t>
      </w:r>
      <w:r w:rsidRPr="00537857">
        <w:rPr>
          <w:rFonts w:ascii="Arial" w:hAnsi="Arial" w:cs="Arial"/>
          <w:sz w:val="20"/>
          <w:szCs w:val="20"/>
          <w:lang w:val="en-US"/>
        </w:rPr>
        <w:t>)</w:t>
      </w:r>
    </w:p>
    <w:p w14:paraId="6E791A30" w14:textId="43754878" w:rsidR="005774A6" w:rsidRPr="00537857" w:rsidRDefault="005774A6" w:rsidP="005774A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Nomination Form Section D – PDF Format (max 6 pages)</w:t>
      </w:r>
    </w:p>
    <w:p w14:paraId="0569F472" w14:textId="205622D4" w:rsidR="005774A6" w:rsidRPr="00537857" w:rsidRDefault="005774A6" w:rsidP="005774A6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537857">
        <w:rPr>
          <w:rFonts w:ascii="Arial" w:hAnsi="Arial" w:cs="Arial"/>
          <w:sz w:val="20"/>
          <w:szCs w:val="20"/>
          <w:lang w:val="en-US"/>
        </w:rPr>
        <w:t>Nomination Form Section E – PDF Format (max 6 pages)</w:t>
      </w:r>
    </w:p>
    <w:p w14:paraId="7203FBDE" w14:textId="77777777" w:rsidR="005774A6" w:rsidRPr="00537857" w:rsidRDefault="005774A6" w:rsidP="00CB26F6">
      <w:pPr>
        <w:spacing w:after="0" w:line="240" w:lineRule="auto"/>
        <w:rPr>
          <w:rFonts w:ascii="Arial" w:hAnsi="Arial" w:cs="Arial"/>
          <w:lang w:val="en-US"/>
        </w:rPr>
      </w:pPr>
    </w:p>
    <w:sectPr w:rsidR="005774A6" w:rsidRPr="005378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D8C5" w14:textId="77777777" w:rsidR="004E055D" w:rsidRDefault="004E055D" w:rsidP="00823620">
      <w:pPr>
        <w:spacing w:after="0" w:line="240" w:lineRule="auto"/>
      </w:pPr>
      <w:r>
        <w:separator/>
      </w:r>
    </w:p>
  </w:endnote>
  <w:endnote w:type="continuationSeparator" w:id="0">
    <w:p w14:paraId="6CF4EB01" w14:textId="77777777" w:rsidR="004E055D" w:rsidRDefault="004E055D" w:rsidP="0082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5E3D" w14:textId="5ED02692" w:rsidR="00455951" w:rsidRDefault="00455951">
    <w:pPr>
      <w:pStyle w:val="Footer"/>
      <w:jc w:val="right"/>
    </w:pPr>
    <w:r>
      <w:t xml:space="preserve">Page </w:t>
    </w:r>
    <w:sdt>
      <w:sdtPr>
        <w:id w:val="-1590089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D3A15">
          <w:rPr>
            <w:noProof/>
          </w:rPr>
          <w:t>5</w:t>
        </w:r>
      </w:sdtContent>
    </w:sdt>
  </w:p>
  <w:p w14:paraId="41A79BB7" w14:textId="77777777" w:rsidR="00455951" w:rsidRDefault="0045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7D1D" w14:textId="77777777" w:rsidR="004E055D" w:rsidRDefault="004E055D" w:rsidP="00823620">
      <w:pPr>
        <w:spacing w:after="0" w:line="240" w:lineRule="auto"/>
      </w:pPr>
      <w:r>
        <w:separator/>
      </w:r>
    </w:p>
  </w:footnote>
  <w:footnote w:type="continuationSeparator" w:id="0">
    <w:p w14:paraId="6E67BFDA" w14:textId="77777777" w:rsidR="004E055D" w:rsidRDefault="004E055D" w:rsidP="0082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799" w14:textId="6863BC94" w:rsidR="00823620" w:rsidRDefault="006E6598" w:rsidP="0082362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054C09" wp14:editId="4A36AD3D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896580" cy="1066800"/>
          <wp:effectExtent l="0" t="0" r="8890" b="0"/>
          <wp:wrapSquare wrapText="bothSides"/>
          <wp:docPr id="3" name="Picture 3" descr="Leadership in Sustainability Aw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in Sustainability Awa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5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3620">
      <w:t xml:space="preserve">      </w:t>
    </w:r>
    <w:r w:rsidR="005774A6">
      <w:rPr>
        <w:noProof/>
      </w:rPr>
      <w:drawing>
        <wp:inline distT="0" distB="0" distL="0" distR="0" wp14:anchorId="7C0A8D44" wp14:editId="3BDA518E">
          <wp:extent cx="744835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912" cy="48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4A6" w:rsidRPr="00C76248">
      <w:rPr>
        <w:rFonts w:ascii="Arial" w:hAnsi="Arial" w:cs="Arial"/>
        <w:b/>
        <w:caps/>
        <w:noProof/>
        <w:sz w:val="48"/>
        <w:szCs w:val="20"/>
      </w:rPr>
      <w:drawing>
        <wp:inline distT="0" distB="0" distL="0" distR="0" wp14:anchorId="55465D32" wp14:editId="0772226E">
          <wp:extent cx="412299" cy="51816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10" cy="52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218"/>
    <w:multiLevelType w:val="hybridMultilevel"/>
    <w:tmpl w:val="D74E66C6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34B3"/>
    <w:multiLevelType w:val="hybridMultilevel"/>
    <w:tmpl w:val="E9D07FC4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6DE2"/>
    <w:multiLevelType w:val="hybridMultilevel"/>
    <w:tmpl w:val="7B76FBD4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B56C0"/>
    <w:multiLevelType w:val="hybridMultilevel"/>
    <w:tmpl w:val="B6D8FC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46BEA"/>
    <w:multiLevelType w:val="hybridMultilevel"/>
    <w:tmpl w:val="620250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5AA"/>
    <w:multiLevelType w:val="hybridMultilevel"/>
    <w:tmpl w:val="332C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405"/>
    <w:multiLevelType w:val="hybridMultilevel"/>
    <w:tmpl w:val="694624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F492C"/>
    <w:multiLevelType w:val="hybridMultilevel"/>
    <w:tmpl w:val="C26AE8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A721E"/>
    <w:multiLevelType w:val="hybridMultilevel"/>
    <w:tmpl w:val="E3D2805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3EB0"/>
    <w:multiLevelType w:val="hybridMultilevel"/>
    <w:tmpl w:val="5CC8C3EE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BB37E2"/>
    <w:multiLevelType w:val="hybridMultilevel"/>
    <w:tmpl w:val="95C6382C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0B5B"/>
    <w:multiLevelType w:val="hybridMultilevel"/>
    <w:tmpl w:val="25603438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F7DCE"/>
    <w:multiLevelType w:val="hybridMultilevel"/>
    <w:tmpl w:val="2FD09E1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F384F"/>
    <w:multiLevelType w:val="hybridMultilevel"/>
    <w:tmpl w:val="DB4212B8"/>
    <w:lvl w:ilvl="0" w:tplc="48090015">
      <w:start w:val="1"/>
      <w:numFmt w:val="upp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7A353F"/>
    <w:multiLevelType w:val="hybridMultilevel"/>
    <w:tmpl w:val="9126D5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37F0C"/>
    <w:multiLevelType w:val="hybridMultilevel"/>
    <w:tmpl w:val="E9CE43E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1F3F"/>
    <w:multiLevelType w:val="hybridMultilevel"/>
    <w:tmpl w:val="6A5A665A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14"/>
  </w:num>
  <w:num w:numId="10">
    <w:abstractNumId w:val="15"/>
  </w:num>
  <w:num w:numId="11">
    <w:abstractNumId w:val="0"/>
  </w:num>
  <w:num w:numId="12">
    <w:abstractNumId w:val="10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0"/>
    <w:rsid w:val="00014FE4"/>
    <w:rsid w:val="000A5059"/>
    <w:rsid w:val="000D4C45"/>
    <w:rsid w:val="00195AC7"/>
    <w:rsid w:val="00267891"/>
    <w:rsid w:val="003A4B98"/>
    <w:rsid w:val="00430443"/>
    <w:rsid w:val="00455951"/>
    <w:rsid w:val="004852BE"/>
    <w:rsid w:val="004E055D"/>
    <w:rsid w:val="00537857"/>
    <w:rsid w:val="005774A6"/>
    <w:rsid w:val="006E6598"/>
    <w:rsid w:val="007D4083"/>
    <w:rsid w:val="007E1016"/>
    <w:rsid w:val="007F05F6"/>
    <w:rsid w:val="00823620"/>
    <w:rsid w:val="00835AE2"/>
    <w:rsid w:val="00850BE0"/>
    <w:rsid w:val="00852430"/>
    <w:rsid w:val="00871F85"/>
    <w:rsid w:val="00917A7B"/>
    <w:rsid w:val="00930630"/>
    <w:rsid w:val="009747BB"/>
    <w:rsid w:val="009810A6"/>
    <w:rsid w:val="009E5EF6"/>
    <w:rsid w:val="00AB7059"/>
    <w:rsid w:val="00AD254F"/>
    <w:rsid w:val="00AE1A86"/>
    <w:rsid w:val="00BE2C51"/>
    <w:rsid w:val="00C86CD9"/>
    <w:rsid w:val="00CB26F6"/>
    <w:rsid w:val="00D74CEC"/>
    <w:rsid w:val="00DB7641"/>
    <w:rsid w:val="00E541F6"/>
    <w:rsid w:val="00E668A5"/>
    <w:rsid w:val="00EC6C64"/>
    <w:rsid w:val="00F700F2"/>
    <w:rsid w:val="00FB72E3"/>
    <w:rsid w:val="00FC6874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6AF8"/>
  <w15:chartTrackingRefBased/>
  <w15:docId w15:val="{9C4374AF-9F50-4200-90B4-842EA96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20"/>
  </w:style>
  <w:style w:type="paragraph" w:styleId="Footer">
    <w:name w:val="footer"/>
    <w:basedOn w:val="Normal"/>
    <w:link w:val="FooterChar"/>
    <w:uiPriority w:val="99"/>
    <w:unhideWhenUsed/>
    <w:rsid w:val="00823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20"/>
  </w:style>
  <w:style w:type="paragraph" w:styleId="NormalWeb">
    <w:name w:val="Normal (Web)"/>
    <w:basedOn w:val="Normal"/>
    <w:uiPriority w:val="99"/>
    <w:unhideWhenUsed/>
    <w:rsid w:val="0082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82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059"/>
    <w:pPr>
      <w:spacing w:after="200" w:line="276" w:lineRule="auto"/>
      <w:ind w:left="720"/>
      <w:contextualSpacing/>
    </w:pPr>
    <w:rPr>
      <w:rFonts w:ascii="Calibri" w:eastAsia="SimSun" w:hAnsi="Calibri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B2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</dc:creator>
  <cp:keywords/>
  <dc:description/>
  <cp:lastModifiedBy>James Tan</cp:lastModifiedBy>
  <cp:revision>13</cp:revision>
  <dcterms:created xsi:type="dcterms:W3CDTF">2022-02-28T03:37:00Z</dcterms:created>
  <dcterms:modified xsi:type="dcterms:W3CDTF">2026-01-28T01:20:00Z</dcterms:modified>
</cp:coreProperties>
</file>